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60" w:rsidRDefault="0008647E">
      <w:r>
        <w:t>EXAMEN PROBLEMAS OPOS</w:t>
      </w:r>
      <w:r w:rsidR="001B6350">
        <w:t>ICIÓN CYL 2015</w:t>
      </w:r>
    </w:p>
    <w:p w:rsidR="001B6350" w:rsidRDefault="001B6350">
      <w:r>
        <w:t>1.- Una presa, con forma de paralelepípedo, cuyas dimensiones son 100m de base, 6 m de altura y 2 m de grosor, contiene agua hasta el borde superior.</w:t>
      </w:r>
    </w:p>
    <w:p w:rsidR="00E85492" w:rsidRDefault="00E85492">
      <w:r>
        <w:t>a) Deduzca la expresión de la fuerza total o equivalente sobre la pared de la presa y determine su valor con las dimensiones de la misma.</w:t>
      </w:r>
    </w:p>
    <w:p w:rsidR="00E85492" w:rsidRDefault="00E85492">
      <w:r>
        <w:t xml:space="preserve">b) Obtenga la profundidad a la que está aplicada esta fuerza </w:t>
      </w:r>
      <w:r w:rsidR="0008647E">
        <w:t>(centro</w:t>
      </w:r>
      <w:r>
        <w:t xml:space="preserve"> de </w:t>
      </w:r>
      <w:r w:rsidR="0008647E">
        <w:t>presión)</w:t>
      </w:r>
    </w:p>
    <w:p w:rsidR="00E85492" w:rsidRDefault="00E85492">
      <w:r>
        <w:t xml:space="preserve">c) </w:t>
      </w:r>
      <w:r w:rsidR="0008647E">
        <w:t>Calcula</w:t>
      </w:r>
      <w:r>
        <w:t xml:space="preserve"> la densidad mínima del material de la presa para que al llegar el agua a la parte superior de la misma no vuelque en torno al borde inferior de la cara que no está en contacto con el agua (d </w:t>
      </w:r>
      <w:r>
        <w:rPr>
          <w:vertAlign w:val="subscript"/>
        </w:rPr>
        <w:t>agua</w:t>
      </w:r>
      <w:r>
        <w:t>= 1000Kg/m</w:t>
      </w:r>
      <w:r>
        <w:rPr>
          <w:vertAlign w:val="superscript"/>
        </w:rPr>
        <w:t>3</w:t>
      </w:r>
      <w:r>
        <w:t>)</w:t>
      </w:r>
    </w:p>
    <w:p w:rsidR="00E85492" w:rsidRDefault="00E85492"/>
    <w:p w:rsidR="00E85492" w:rsidRDefault="00E85492">
      <w:bookmarkStart w:id="0" w:name="_GoBack"/>
      <w:r>
        <w:t>2.- Sea un ciclotrón de 45 cm de radio que está bajo un campo magnético de 6.10</w:t>
      </w:r>
      <w:r>
        <w:rPr>
          <w:vertAlign w:val="superscript"/>
        </w:rPr>
        <w:t>-3</w:t>
      </w:r>
      <w:r>
        <w:t xml:space="preserve">T, la diferencia de potencial entre las dos </w:t>
      </w:r>
      <w:proofErr w:type="spellStart"/>
      <w:r>
        <w:t>Ds</w:t>
      </w:r>
      <w:proofErr w:type="spellEnd"/>
      <w:r>
        <w:t xml:space="preserve"> es de 100v. El ciclotrón acelera protones. Determinar razonadamente:</w:t>
      </w:r>
    </w:p>
    <w:p w:rsidR="00E85492" w:rsidRDefault="00E85492">
      <w:r>
        <w:t>a) La frecuencia de resonancia del ciclotrón</w:t>
      </w:r>
    </w:p>
    <w:p w:rsidR="00E85492" w:rsidRDefault="0008647E">
      <w:r>
        <w:t>b) ¿</w:t>
      </w:r>
      <w:r w:rsidR="00E85492">
        <w:t>Cuánto valen los radios correspondientes a las trayectorias en cada D? ¿Cuántas veces será acelerado el protón antes de salir del ciclotrón?</w:t>
      </w:r>
    </w:p>
    <w:p w:rsidR="00E85492" w:rsidRDefault="0008647E">
      <w:r>
        <w:t>c) ¿Cuál</w:t>
      </w:r>
      <w:r w:rsidR="00E85492">
        <w:t xml:space="preserve"> será su energía final en eV? Haga </w:t>
      </w:r>
      <w:r>
        <w:t>una</w:t>
      </w:r>
      <w:r w:rsidR="00E85492">
        <w:t xml:space="preserve"> representación del voltaje aplicado en </w:t>
      </w:r>
      <w:proofErr w:type="gramStart"/>
      <w:r w:rsidR="00E85492">
        <w:t>f(</w:t>
      </w:r>
      <w:proofErr w:type="gramEnd"/>
      <w:r w:rsidR="00E85492">
        <w:t>t)</w:t>
      </w:r>
      <w:r>
        <w:t>. Masa del protón 1,6.10</w:t>
      </w:r>
      <w:r>
        <w:rPr>
          <w:vertAlign w:val="superscript"/>
        </w:rPr>
        <w:t>-27</w:t>
      </w:r>
      <w:r>
        <w:t>Kg.</w:t>
      </w:r>
    </w:p>
    <w:bookmarkEnd w:id="0"/>
    <w:p w:rsidR="0008647E" w:rsidRDefault="0008647E">
      <w:r>
        <w:t xml:space="preserve">3.- Se tiene una mezcla sólida constituida solamente por permanganato potásico y </w:t>
      </w:r>
      <w:proofErr w:type="spellStart"/>
      <w:r>
        <w:t>crom</w:t>
      </w:r>
      <w:r w:rsidR="00DB68CC">
        <w:t>ato</w:t>
      </w:r>
      <w:proofErr w:type="spellEnd"/>
      <w:r w:rsidR="00DB68CC">
        <w:t xml:space="preserve"> potásico. Cuando se trata</w:t>
      </w:r>
      <w:r>
        <w:t xml:space="preserve"> una muestra de 0,2400g en solución ácida con KI, se produce una cantidad suficiente de I</w:t>
      </w:r>
      <w:r>
        <w:rPr>
          <w:vertAlign w:val="subscript"/>
        </w:rPr>
        <w:t>2</w:t>
      </w:r>
      <w:r w:rsidR="00DB68CC">
        <w:t xml:space="preserve">  para reaccionar con 60,0 ml de tiosulfato sódico, 48,80 ml de los cual reacciona con el yodo liberado al adicionar exceso de KI a una solución que contiene 0,2393g de K</w:t>
      </w:r>
      <w:r w:rsidR="00DB68CC">
        <w:rPr>
          <w:vertAlign w:val="subscript"/>
        </w:rPr>
        <w:t>2</w:t>
      </w:r>
      <w:r w:rsidR="00DB68CC">
        <w:t>Cr</w:t>
      </w:r>
      <w:r w:rsidR="00DB68CC">
        <w:rPr>
          <w:vertAlign w:val="subscript"/>
        </w:rPr>
        <w:t>2</w:t>
      </w:r>
      <w:r w:rsidR="00DB68CC">
        <w:t>O</w:t>
      </w:r>
      <w:r w:rsidR="00DB68CC">
        <w:rPr>
          <w:vertAlign w:val="subscript"/>
        </w:rPr>
        <w:t>7</w:t>
      </w:r>
      <w:r w:rsidR="00DB68CC">
        <w:t>. Calcular los % de cada componente en la mezcla.</w:t>
      </w:r>
    </w:p>
    <w:p w:rsidR="00DB68CC" w:rsidRDefault="00DB68CC">
      <w:r>
        <w:t xml:space="preserve">4.- A 25ºC y una atm de presión, las </w:t>
      </w:r>
      <w:proofErr w:type="spellStart"/>
      <w:r>
        <w:t>AG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>
        <w:rPr>
          <w:vertAlign w:val="superscript"/>
        </w:rPr>
        <w:t>0</w:t>
      </w:r>
      <w:r>
        <w:t xml:space="preserve"> de los tres hidrocarburos gaseoso isómeros son: A= - 8,19 KJ/mol,  B= - 12,91KJ/mol, C= -7,25KJ/mol, considerar que entre estas sustancias existe un equilibrio que se puede representar:</w:t>
      </w:r>
    </w:p>
    <w:p w:rsidR="00DB68CC" w:rsidRDefault="00DB68CC"/>
    <w:p w:rsidR="00DB68CC" w:rsidRDefault="00DB68CC"/>
    <w:p w:rsidR="00986574" w:rsidRDefault="00DB68CC">
      <w:r>
        <w:t>Partiendo de</w:t>
      </w:r>
      <w:r w:rsidR="00A72984">
        <w:t xml:space="preserve"> </w:t>
      </w:r>
      <w:r w:rsidR="00986574">
        <w:t>u</w:t>
      </w:r>
      <w:r>
        <w:t>n mol del hidrocarburo A se alcanza e</w:t>
      </w:r>
      <w:r w:rsidR="00986574">
        <w:t xml:space="preserve">l equilibrio con sus isómeros B </w:t>
      </w:r>
      <w:r>
        <w:t>y C</w:t>
      </w:r>
      <w:r w:rsidR="00986574">
        <w:t xml:space="preserve"> a 25ºC y 1 atm. Calcúlese la composición de la mezcla en el equilibrio y analiza los resultados obtenidos de acuerdo con los valores de </w:t>
      </w:r>
      <w:proofErr w:type="spellStart"/>
      <w:r w:rsidR="00986574">
        <w:t>AG</w:t>
      </w:r>
      <w:r w:rsidR="00986574">
        <w:rPr>
          <w:vertAlign w:val="subscript"/>
        </w:rPr>
        <w:t>f</w:t>
      </w:r>
      <w:proofErr w:type="spellEnd"/>
      <w:r w:rsidR="00986574">
        <w:rPr>
          <w:vertAlign w:val="subscript"/>
        </w:rPr>
        <w:t xml:space="preserve"> </w:t>
      </w:r>
      <w:r w:rsidR="00986574">
        <w:rPr>
          <w:vertAlign w:val="superscript"/>
        </w:rPr>
        <w:t>0</w:t>
      </w:r>
      <w:r w:rsidR="00986574">
        <w:t xml:space="preserve"> de los isómeros.</w:t>
      </w:r>
    </w:p>
    <w:p w:rsidR="00986574" w:rsidRDefault="00986574">
      <w:r>
        <w:t xml:space="preserve">5.- a) Se trata de que elabore un guion bien estructurado y completo de una práctica para realizar en el laboratorio con sus alumnos. El objetivo debe ser la determinación de la </w:t>
      </w:r>
      <w:proofErr w:type="spellStart"/>
      <w:r>
        <w:t>cte</w:t>
      </w:r>
      <w:proofErr w:type="spellEnd"/>
      <w:r>
        <w:t xml:space="preserve"> de </w:t>
      </w:r>
      <w:proofErr w:type="spellStart"/>
      <w:r>
        <w:t>Plank</w:t>
      </w:r>
      <w:proofErr w:type="spellEnd"/>
      <w:r>
        <w:t>.</w:t>
      </w:r>
    </w:p>
    <w:p w:rsidR="00986574" w:rsidRDefault="00986574">
      <w:r>
        <w:lastRenderedPageBreak/>
        <w:t>Debe plantear dicho guion de modo que tenga en cuenta que los datos que supuestamente va a obtener de forma experimental, son valores de “Potencial de frenado” para diferentes longitudes de onda.</w:t>
      </w:r>
    </w:p>
    <w:p w:rsidR="00986574" w:rsidRDefault="00986574">
      <w:r>
        <w:t>b) Una vez elaborado el guion de la práctica, proceda con el tratamiento de los datos que se dan a continuación para llegar a obtener la citada cte.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86574" w:rsidTr="00986574">
        <w:tc>
          <w:tcPr>
            <w:tcW w:w="4322" w:type="dxa"/>
          </w:tcPr>
          <w:p w:rsidR="00986574" w:rsidRDefault="00986574">
            <w:r>
              <w:t>ʎ</w:t>
            </w:r>
            <w:r w:rsidR="00A72984">
              <w:t xml:space="preserve"> (</w:t>
            </w:r>
            <w:proofErr w:type="spellStart"/>
            <w:r w:rsidR="00A72984">
              <w:t>nm</w:t>
            </w:r>
            <w:proofErr w:type="spellEnd"/>
            <w:r w:rsidR="00A72984">
              <w:t>)</w:t>
            </w:r>
          </w:p>
        </w:tc>
        <w:tc>
          <w:tcPr>
            <w:tcW w:w="4322" w:type="dxa"/>
          </w:tcPr>
          <w:p w:rsidR="00986574" w:rsidRPr="00A72984" w:rsidRDefault="00A72984">
            <w:r>
              <w:t>V</w:t>
            </w:r>
            <w:r>
              <w:rPr>
                <w:vertAlign w:val="subscript"/>
              </w:rPr>
              <w:t>0</w:t>
            </w:r>
            <w:r>
              <w:t xml:space="preserve"> (voltaje de frenado)</w:t>
            </w:r>
          </w:p>
        </w:tc>
      </w:tr>
      <w:tr w:rsidR="00986574" w:rsidTr="00986574">
        <w:tc>
          <w:tcPr>
            <w:tcW w:w="4322" w:type="dxa"/>
          </w:tcPr>
          <w:p w:rsidR="00986574" w:rsidRDefault="00A72984">
            <w:r>
              <w:t>500,0</w:t>
            </w:r>
          </w:p>
        </w:tc>
        <w:tc>
          <w:tcPr>
            <w:tcW w:w="4322" w:type="dxa"/>
          </w:tcPr>
          <w:p w:rsidR="00986574" w:rsidRDefault="00A72984">
            <w:r>
              <w:t>0,60</w:t>
            </w:r>
          </w:p>
        </w:tc>
      </w:tr>
      <w:tr w:rsidR="00986574" w:rsidTr="00986574">
        <w:tc>
          <w:tcPr>
            <w:tcW w:w="4322" w:type="dxa"/>
          </w:tcPr>
          <w:p w:rsidR="00986574" w:rsidRDefault="00A72984">
            <w:r>
              <w:t>428,6</w:t>
            </w:r>
          </w:p>
        </w:tc>
        <w:tc>
          <w:tcPr>
            <w:tcW w:w="4322" w:type="dxa"/>
          </w:tcPr>
          <w:p w:rsidR="00986574" w:rsidRDefault="00A72984">
            <w:r>
              <w:t>1</w:t>
            </w:r>
          </w:p>
        </w:tc>
      </w:tr>
      <w:tr w:rsidR="00986574" w:rsidTr="00986574">
        <w:tc>
          <w:tcPr>
            <w:tcW w:w="4322" w:type="dxa"/>
          </w:tcPr>
          <w:p w:rsidR="00986574" w:rsidRDefault="00A72984">
            <w:r>
              <w:t>375</w:t>
            </w:r>
          </w:p>
        </w:tc>
        <w:tc>
          <w:tcPr>
            <w:tcW w:w="4322" w:type="dxa"/>
          </w:tcPr>
          <w:p w:rsidR="00986574" w:rsidRDefault="00A72984">
            <w:r>
              <w:t>1,40</w:t>
            </w:r>
          </w:p>
        </w:tc>
      </w:tr>
      <w:tr w:rsidR="00986574" w:rsidTr="00986574">
        <w:tc>
          <w:tcPr>
            <w:tcW w:w="4322" w:type="dxa"/>
          </w:tcPr>
          <w:p w:rsidR="00986574" w:rsidRDefault="00A72984">
            <w:r>
              <w:t>333,3</w:t>
            </w:r>
          </w:p>
        </w:tc>
        <w:tc>
          <w:tcPr>
            <w:tcW w:w="4322" w:type="dxa"/>
          </w:tcPr>
          <w:p w:rsidR="00986574" w:rsidRDefault="00A72984">
            <w:r>
              <w:t>1,80</w:t>
            </w:r>
          </w:p>
        </w:tc>
      </w:tr>
      <w:tr w:rsidR="00986574" w:rsidTr="00986574">
        <w:tc>
          <w:tcPr>
            <w:tcW w:w="4322" w:type="dxa"/>
          </w:tcPr>
          <w:p w:rsidR="00986574" w:rsidRDefault="00A72984">
            <w:r>
              <w:t>300</w:t>
            </w:r>
          </w:p>
        </w:tc>
        <w:tc>
          <w:tcPr>
            <w:tcW w:w="4322" w:type="dxa"/>
          </w:tcPr>
          <w:p w:rsidR="00986574" w:rsidRDefault="00A72984">
            <w:r>
              <w:t>2,20</w:t>
            </w:r>
          </w:p>
        </w:tc>
      </w:tr>
    </w:tbl>
    <w:p w:rsidR="00986574" w:rsidRPr="00986574" w:rsidRDefault="00986574"/>
    <w:p w:rsidR="0008647E" w:rsidRPr="0008647E" w:rsidRDefault="0008647E"/>
    <w:p w:rsidR="00E85492" w:rsidRPr="00E85492" w:rsidRDefault="00E85492"/>
    <w:sectPr w:rsidR="00E85492" w:rsidRPr="00E85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50"/>
    <w:rsid w:val="0008647E"/>
    <w:rsid w:val="001B6350"/>
    <w:rsid w:val="002841BA"/>
    <w:rsid w:val="0096596A"/>
    <w:rsid w:val="00986574"/>
    <w:rsid w:val="00A27C38"/>
    <w:rsid w:val="00A72984"/>
    <w:rsid w:val="00DB68CC"/>
    <w:rsid w:val="00E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Álvaro</cp:lastModifiedBy>
  <cp:revision>2</cp:revision>
  <dcterms:created xsi:type="dcterms:W3CDTF">2015-08-26T16:10:00Z</dcterms:created>
  <dcterms:modified xsi:type="dcterms:W3CDTF">2015-08-26T16:10:00Z</dcterms:modified>
</cp:coreProperties>
</file>